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E90A8">
      <w:pPr>
        <w:pStyle w:val="2"/>
        <w:rPr>
          <w:rFonts w:hint="default" w:ascii="Times New Roman" w:hAnsi="Times New Roman" w:cs="Times New Roman"/>
          <w:color w:val="auto"/>
          <w:lang w:val="et-EE"/>
        </w:rPr>
      </w:pPr>
      <w:r>
        <w:drawing>
          <wp:inline distT="0" distB="0" distL="114300" distR="114300">
            <wp:extent cx="1715135" cy="533400"/>
            <wp:effectExtent l="0" t="0" r="184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t-EE"/>
        </w:rPr>
        <w:t xml:space="preserve">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lang w:val="et-EE"/>
        </w:rPr>
        <w:t xml:space="preserve"> KINNITATUD</w:t>
      </w:r>
    </w:p>
    <w:p w14:paraId="00E99782">
      <w:pPr>
        <w:jc w:val="right"/>
        <w:rPr>
          <w:rFonts w:hint="default"/>
          <w:lang w:val="et-EE"/>
        </w:rPr>
      </w:pPr>
      <w:bookmarkStart w:id="0" w:name="_GoBack"/>
      <w:bookmarkEnd w:id="0"/>
      <w:r>
        <w:rPr>
          <w:rFonts w:hint="default"/>
          <w:lang w:val="et-EE"/>
        </w:rPr>
        <w:t>Direktori käskkirjaga 14.01.2026 nr. 1-2/13</w:t>
      </w:r>
    </w:p>
    <w:p w14:paraId="6C6ECF77"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Tallinna Tondiraba Huvikooli hankeplaan 2026. aastal</w:t>
      </w:r>
    </w:p>
    <w:p w14:paraId="516B3E61">
      <w:pPr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12"/>
        <w:tblW w:w="13315" w:type="dxa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557"/>
        <w:gridCol w:w="1222"/>
        <w:gridCol w:w="1640"/>
        <w:gridCol w:w="1460"/>
        <w:gridCol w:w="1560"/>
        <w:gridCol w:w="1880"/>
        <w:gridCol w:w="2155"/>
      </w:tblGrid>
      <w:tr w14:paraId="7C568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841" w:type="dxa"/>
            <w:vAlign w:val="center"/>
          </w:tcPr>
          <w:p w14:paraId="4DFA5D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Jrk nr</w:t>
            </w:r>
          </w:p>
        </w:tc>
        <w:tc>
          <w:tcPr>
            <w:tcW w:w="2557" w:type="dxa"/>
            <w:vAlign w:val="center"/>
          </w:tcPr>
          <w:p w14:paraId="18D5F79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Hanke nimetus</w:t>
            </w:r>
          </w:p>
        </w:tc>
        <w:tc>
          <w:tcPr>
            <w:tcW w:w="1222" w:type="dxa"/>
            <w:vAlign w:val="center"/>
          </w:tcPr>
          <w:p w14:paraId="63875C8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Hanke menetluse liik</w:t>
            </w:r>
          </w:p>
        </w:tc>
        <w:tc>
          <w:tcPr>
            <w:tcW w:w="1640" w:type="dxa"/>
            <w:vAlign w:val="center"/>
          </w:tcPr>
          <w:p w14:paraId="5AF6761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Korraldamise aeg</w:t>
            </w:r>
          </w:p>
        </w:tc>
        <w:tc>
          <w:tcPr>
            <w:tcW w:w="1460" w:type="dxa"/>
            <w:vAlign w:val="center"/>
          </w:tcPr>
          <w:p w14:paraId="3C1E687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Eeldatav maksumus (hind km-ta)</w:t>
            </w:r>
          </w:p>
        </w:tc>
        <w:tc>
          <w:tcPr>
            <w:tcW w:w="1560" w:type="dxa"/>
            <w:vAlign w:val="center"/>
          </w:tcPr>
          <w:p w14:paraId="759B6C7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Sõlmitava lepingu kehtivusaeg</w:t>
            </w:r>
          </w:p>
        </w:tc>
        <w:tc>
          <w:tcPr>
            <w:tcW w:w="1880" w:type="dxa"/>
            <w:vAlign w:val="center"/>
          </w:tcPr>
          <w:p w14:paraId="669CB7A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Hanke eest vastutav isik</w:t>
            </w:r>
          </w:p>
        </w:tc>
        <w:tc>
          <w:tcPr>
            <w:tcW w:w="2155" w:type="dxa"/>
            <w:vAlign w:val="center"/>
          </w:tcPr>
          <w:p w14:paraId="253EFC0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Hanke tehnilise kirjelduse eest vastutav isik</w:t>
            </w:r>
          </w:p>
        </w:tc>
      </w:tr>
      <w:tr w14:paraId="6896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841" w:type="dxa"/>
            <w:vAlign w:val="center"/>
          </w:tcPr>
          <w:p w14:paraId="1E8161BF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557" w:type="dxa"/>
            <w:vAlign w:val="center"/>
          </w:tcPr>
          <w:p w14:paraId="648FA78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Linna laagrite toitlustusteenus</w:t>
            </w:r>
          </w:p>
        </w:tc>
        <w:tc>
          <w:tcPr>
            <w:tcW w:w="1222" w:type="dxa"/>
            <w:vAlign w:val="center"/>
          </w:tcPr>
          <w:p w14:paraId="761B3A1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0D905FD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I kvartal</w:t>
            </w:r>
          </w:p>
        </w:tc>
        <w:tc>
          <w:tcPr>
            <w:tcW w:w="1460" w:type="dxa"/>
            <w:vAlign w:val="center"/>
          </w:tcPr>
          <w:p w14:paraId="76B9B310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4 000 €</w:t>
            </w:r>
          </w:p>
        </w:tc>
        <w:tc>
          <w:tcPr>
            <w:tcW w:w="1560" w:type="dxa"/>
            <w:vAlign w:val="center"/>
          </w:tcPr>
          <w:p w14:paraId="4D176599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15A170E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6D7625D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Õppevälise tegevuse eestvedaja</w:t>
            </w:r>
          </w:p>
        </w:tc>
      </w:tr>
      <w:tr w14:paraId="1925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41" w:type="dxa"/>
            <w:vAlign w:val="center"/>
          </w:tcPr>
          <w:p w14:paraId="6F9DA181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557" w:type="dxa"/>
            <w:vAlign w:val="center"/>
          </w:tcPr>
          <w:p w14:paraId="0D49D1D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Ventilatsiooni paigaldus klaasitöötlusklassi (Keskkonna Akadeemia)</w:t>
            </w:r>
          </w:p>
        </w:tc>
        <w:tc>
          <w:tcPr>
            <w:tcW w:w="1222" w:type="dxa"/>
            <w:vAlign w:val="center"/>
          </w:tcPr>
          <w:p w14:paraId="6404083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09BCCB8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I kvartal</w:t>
            </w:r>
          </w:p>
        </w:tc>
        <w:tc>
          <w:tcPr>
            <w:tcW w:w="1460" w:type="dxa"/>
            <w:vAlign w:val="center"/>
          </w:tcPr>
          <w:p w14:paraId="2AD9AD53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2 100 €</w:t>
            </w:r>
          </w:p>
        </w:tc>
        <w:tc>
          <w:tcPr>
            <w:tcW w:w="1560" w:type="dxa"/>
            <w:vAlign w:val="center"/>
          </w:tcPr>
          <w:p w14:paraId="7BDB1F77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2053220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304D1B8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Keskkonna hariduse eestvedaja</w:t>
            </w:r>
          </w:p>
        </w:tc>
      </w:tr>
      <w:tr w14:paraId="3A56E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1" w:type="dxa"/>
            <w:vAlign w:val="center"/>
          </w:tcPr>
          <w:p w14:paraId="4ECEF19D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557" w:type="dxa"/>
            <w:vAlign w:val="center"/>
          </w:tcPr>
          <w:p w14:paraId="7417E9C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Ventilatsiooni agregaadi paigaldus laserpingile (Keskkonna Akadeemia)</w:t>
            </w:r>
          </w:p>
        </w:tc>
        <w:tc>
          <w:tcPr>
            <w:tcW w:w="1222" w:type="dxa"/>
            <w:vAlign w:val="center"/>
          </w:tcPr>
          <w:p w14:paraId="546F632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503BF1D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I kvartal</w:t>
            </w:r>
          </w:p>
        </w:tc>
        <w:tc>
          <w:tcPr>
            <w:tcW w:w="1460" w:type="dxa"/>
            <w:vAlign w:val="center"/>
          </w:tcPr>
          <w:p w14:paraId="26B985B2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2 000 €</w:t>
            </w:r>
          </w:p>
        </w:tc>
        <w:tc>
          <w:tcPr>
            <w:tcW w:w="1560" w:type="dxa"/>
            <w:vAlign w:val="center"/>
          </w:tcPr>
          <w:p w14:paraId="364AC72B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6DC79DB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1DFAD1F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Keskkonna hariduse eestvedaja</w:t>
            </w:r>
          </w:p>
        </w:tc>
      </w:tr>
      <w:tr w14:paraId="29F2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41" w:type="dxa"/>
            <w:vAlign w:val="center"/>
          </w:tcPr>
          <w:p w14:paraId="33CE9F72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557" w:type="dxa"/>
            <w:vAlign w:val="center"/>
          </w:tcPr>
          <w:p w14:paraId="18C7A3B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Laagrite toitlustusteenus</w:t>
            </w:r>
          </w:p>
        </w:tc>
        <w:tc>
          <w:tcPr>
            <w:tcW w:w="1222" w:type="dxa"/>
            <w:vAlign w:val="center"/>
          </w:tcPr>
          <w:p w14:paraId="3DE0926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6B5C401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I kvartal</w:t>
            </w:r>
          </w:p>
        </w:tc>
        <w:tc>
          <w:tcPr>
            <w:tcW w:w="1460" w:type="dxa"/>
            <w:vAlign w:val="center"/>
          </w:tcPr>
          <w:p w14:paraId="4D14B788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20 000 €</w:t>
            </w:r>
          </w:p>
        </w:tc>
        <w:tc>
          <w:tcPr>
            <w:tcW w:w="1560" w:type="dxa"/>
            <w:vAlign w:val="center"/>
          </w:tcPr>
          <w:p w14:paraId="2ED1C72E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40D3035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7A33A2A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Õppevälise tegevuse eestvedaja</w:t>
            </w:r>
          </w:p>
        </w:tc>
      </w:tr>
      <w:tr w14:paraId="55B2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1" w:type="dxa"/>
            <w:vAlign w:val="center"/>
          </w:tcPr>
          <w:p w14:paraId="633B9286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557" w:type="dxa"/>
            <w:vAlign w:val="center"/>
          </w:tcPr>
          <w:p w14:paraId="7F71022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Ürituste toitlustusteenus</w:t>
            </w:r>
          </w:p>
        </w:tc>
        <w:tc>
          <w:tcPr>
            <w:tcW w:w="1222" w:type="dxa"/>
            <w:vAlign w:val="center"/>
          </w:tcPr>
          <w:p w14:paraId="2D6DA74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62B83A4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I kvartal</w:t>
            </w:r>
          </w:p>
        </w:tc>
        <w:tc>
          <w:tcPr>
            <w:tcW w:w="1460" w:type="dxa"/>
            <w:vAlign w:val="center"/>
          </w:tcPr>
          <w:p w14:paraId="50A0483A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12 000 €</w:t>
            </w:r>
          </w:p>
        </w:tc>
        <w:tc>
          <w:tcPr>
            <w:tcW w:w="1560" w:type="dxa"/>
            <w:vAlign w:val="center"/>
          </w:tcPr>
          <w:p w14:paraId="2FFFA6C6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7DADBB4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0CF6088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Huvijõustaja</w:t>
            </w:r>
          </w:p>
        </w:tc>
      </w:tr>
      <w:tr w14:paraId="74E6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41" w:type="dxa"/>
            <w:vAlign w:val="center"/>
          </w:tcPr>
          <w:p w14:paraId="28EBB404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557" w:type="dxa"/>
            <w:vAlign w:val="center"/>
          </w:tcPr>
          <w:p w14:paraId="7565C5C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Laserpinki soetamine Tehnolaborisse</w:t>
            </w:r>
          </w:p>
        </w:tc>
        <w:tc>
          <w:tcPr>
            <w:tcW w:w="1222" w:type="dxa"/>
            <w:vAlign w:val="center"/>
          </w:tcPr>
          <w:p w14:paraId="5C60882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7E552B5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II kvartal</w:t>
            </w:r>
          </w:p>
        </w:tc>
        <w:tc>
          <w:tcPr>
            <w:tcW w:w="1460" w:type="dxa"/>
            <w:vAlign w:val="center"/>
          </w:tcPr>
          <w:p w14:paraId="246CB89F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5 300 €</w:t>
            </w:r>
          </w:p>
        </w:tc>
        <w:tc>
          <w:tcPr>
            <w:tcW w:w="1560" w:type="dxa"/>
            <w:vAlign w:val="center"/>
          </w:tcPr>
          <w:p w14:paraId="79F36395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0940315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7EB15A6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zh-CN" w:eastAsia="en-GB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n-GB"/>
              </w:rPr>
              <w:t>Õppevälise tegevuse eestvedaja</w:t>
            </w:r>
          </w:p>
        </w:tc>
      </w:tr>
    </w:tbl>
    <w:p w14:paraId="034E030E">
      <w:r>
        <w:br w:type="page"/>
      </w:r>
    </w:p>
    <w:tbl>
      <w:tblPr>
        <w:tblStyle w:val="12"/>
        <w:tblW w:w="13315" w:type="dxa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479"/>
        <w:gridCol w:w="1300"/>
        <w:gridCol w:w="1640"/>
        <w:gridCol w:w="1460"/>
        <w:gridCol w:w="1560"/>
        <w:gridCol w:w="1880"/>
        <w:gridCol w:w="2155"/>
      </w:tblGrid>
      <w:tr w14:paraId="428E5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1" w:type="dxa"/>
            <w:vAlign w:val="center"/>
          </w:tcPr>
          <w:p w14:paraId="59E765E6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2479" w:type="dxa"/>
            <w:vAlign w:val="center"/>
          </w:tcPr>
          <w:p w14:paraId="1D3D1521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Lipumastide paigaldus sisehoovi</w:t>
            </w:r>
          </w:p>
        </w:tc>
        <w:tc>
          <w:tcPr>
            <w:tcW w:w="1300" w:type="dxa"/>
            <w:vAlign w:val="center"/>
          </w:tcPr>
          <w:p w14:paraId="4B604E08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489E67D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 kvartal</w:t>
            </w:r>
          </w:p>
        </w:tc>
        <w:tc>
          <w:tcPr>
            <w:tcW w:w="1460" w:type="dxa"/>
            <w:vAlign w:val="center"/>
          </w:tcPr>
          <w:p w14:paraId="00028245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4 800 €</w:t>
            </w:r>
          </w:p>
        </w:tc>
        <w:tc>
          <w:tcPr>
            <w:tcW w:w="1560" w:type="dxa"/>
            <w:vAlign w:val="center"/>
          </w:tcPr>
          <w:p w14:paraId="7B4C3867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361CAF1F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05770884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Direktor</w:t>
            </w:r>
          </w:p>
        </w:tc>
      </w:tr>
      <w:tr w14:paraId="2B72F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1" w:type="dxa"/>
            <w:vAlign w:val="center"/>
          </w:tcPr>
          <w:p w14:paraId="68E00348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2479" w:type="dxa"/>
            <w:vAlign w:val="center"/>
          </w:tcPr>
          <w:p w14:paraId="74EACC2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3D saviprinteri soetamine</w:t>
            </w:r>
          </w:p>
        </w:tc>
        <w:tc>
          <w:tcPr>
            <w:tcW w:w="1300" w:type="dxa"/>
            <w:vAlign w:val="center"/>
          </w:tcPr>
          <w:p w14:paraId="6EA6DCB1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126D5B21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 kvartal</w:t>
            </w:r>
          </w:p>
        </w:tc>
        <w:tc>
          <w:tcPr>
            <w:tcW w:w="1460" w:type="dxa"/>
            <w:vAlign w:val="center"/>
          </w:tcPr>
          <w:p w14:paraId="084DB8F7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4 900 €</w:t>
            </w:r>
          </w:p>
        </w:tc>
        <w:tc>
          <w:tcPr>
            <w:tcW w:w="1560" w:type="dxa"/>
            <w:vAlign w:val="center"/>
          </w:tcPr>
          <w:p w14:paraId="28BD8325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095CEAC0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4CA6861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Õppejuht</w:t>
            </w:r>
          </w:p>
        </w:tc>
      </w:tr>
      <w:tr w14:paraId="2380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41" w:type="dxa"/>
            <w:vAlign w:val="center"/>
          </w:tcPr>
          <w:p w14:paraId="75AD198E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2479" w:type="dxa"/>
            <w:vAlign w:val="center"/>
          </w:tcPr>
          <w:p w14:paraId="0CBA6123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Akende vahetus õpperuumides „Vilisuu 7“</w:t>
            </w:r>
          </w:p>
        </w:tc>
        <w:tc>
          <w:tcPr>
            <w:tcW w:w="1300" w:type="dxa"/>
            <w:vAlign w:val="center"/>
          </w:tcPr>
          <w:p w14:paraId="652D3BA0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13556702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 kvartal</w:t>
            </w:r>
          </w:p>
        </w:tc>
        <w:tc>
          <w:tcPr>
            <w:tcW w:w="1460" w:type="dxa"/>
            <w:vAlign w:val="center"/>
          </w:tcPr>
          <w:p w14:paraId="4E5D7132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31 000 €</w:t>
            </w:r>
          </w:p>
        </w:tc>
        <w:tc>
          <w:tcPr>
            <w:tcW w:w="1560" w:type="dxa"/>
            <w:vAlign w:val="center"/>
          </w:tcPr>
          <w:p w14:paraId="71CC7137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4B2033F4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2D7603EA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val="zh-CN" w:eastAsia="en-GB"/>
              </w:rPr>
              <w:t>Direktor</w:t>
            </w:r>
          </w:p>
        </w:tc>
      </w:tr>
      <w:tr w14:paraId="72E6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41" w:type="dxa"/>
            <w:vAlign w:val="center"/>
          </w:tcPr>
          <w:p w14:paraId="2425B68E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2479" w:type="dxa"/>
            <w:vAlign w:val="center"/>
          </w:tcPr>
          <w:p w14:paraId="55D91CE2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Elektrisõidukite komplekti „Infento“ soetamine</w:t>
            </w:r>
          </w:p>
        </w:tc>
        <w:tc>
          <w:tcPr>
            <w:tcW w:w="1300" w:type="dxa"/>
            <w:vAlign w:val="center"/>
          </w:tcPr>
          <w:p w14:paraId="0535E5E5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7FC122DB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 kvartal</w:t>
            </w:r>
          </w:p>
        </w:tc>
        <w:tc>
          <w:tcPr>
            <w:tcW w:w="1460" w:type="dxa"/>
            <w:vAlign w:val="center"/>
          </w:tcPr>
          <w:p w14:paraId="2F633341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8 700 €</w:t>
            </w:r>
          </w:p>
        </w:tc>
        <w:tc>
          <w:tcPr>
            <w:tcW w:w="1560" w:type="dxa"/>
            <w:vAlign w:val="center"/>
          </w:tcPr>
          <w:p w14:paraId="0BB21CA8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4B021CEA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2B1C2C94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Õppevälise tegevuse eestvedaja</w:t>
            </w:r>
          </w:p>
        </w:tc>
      </w:tr>
      <w:tr w14:paraId="06318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41" w:type="dxa"/>
            <w:vAlign w:val="center"/>
          </w:tcPr>
          <w:p w14:paraId="206BA68C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2479" w:type="dxa"/>
            <w:vAlign w:val="center"/>
          </w:tcPr>
          <w:p w14:paraId="5CE110B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Fuajee põrandakatte renoveerimine</w:t>
            </w:r>
          </w:p>
        </w:tc>
        <w:tc>
          <w:tcPr>
            <w:tcW w:w="1300" w:type="dxa"/>
            <w:vAlign w:val="center"/>
          </w:tcPr>
          <w:p w14:paraId="414B1DBD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79C0ACA8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 kvartal</w:t>
            </w:r>
          </w:p>
        </w:tc>
        <w:tc>
          <w:tcPr>
            <w:tcW w:w="1460" w:type="dxa"/>
            <w:vAlign w:val="center"/>
          </w:tcPr>
          <w:p w14:paraId="6FAC906E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35 000 €</w:t>
            </w:r>
          </w:p>
        </w:tc>
        <w:tc>
          <w:tcPr>
            <w:tcW w:w="1560" w:type="dxa"/>
            <w:vAlign w:val="center"/>
          </w:tcPr>
          <w:p w14:paraId="4A2DBF46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580FCF3F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718E9686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val="zh-CN" w:eastAsia="en-GB"/>
              </w:rPr>
              <w:t>Direktor</w:t>
            </w:r>
          </w:p>
        </w:tc>
      </w:tr>
      <w:tr w14:paraId="5E03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1" w:type="dxa"/>
            <w:vAlign w:val="center"/>
          </w:tcPr>
          <w:p w14:paraId="36587FCC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2479" w:type="dxa"/>
            <w:vAlign w:val="center"/>
          </w:tcPr>
          <w:p w14:paraId="7C2B933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Robotniiduki soetamine</w:t>
            </w:r>
          </w:p>
        </w:tc>
        <w:tc>
          <w:tcPr>
            <w:tcW w:w="1300" w:type="dxa"/>
            <w:vAlign w:val="center"/>
          </w:tcPr>
          <w:p w14:paraId="2EBBAA94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708BC482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 kvartal</w:t>
            </w:r>
          </w:p>
        </w:tc>
        <w:tc>
          <w:tcPr>
            <w:tcW w:w="1460" w:type="dxa"/>
            <w:vAlign w:val="center"/>
          </w:tcPr>
          <w:p w14:paraId="3CFE99C6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7 100 €</w:t>
            </w:r>
          </w:p>
        </w:tc>
        <w:tc>
          <w:tcPr>
            <w:tcW w:w="1560" w:type="dxa"/>
            <w:vAlign w:val="center"/>
          </w:tcPr>
          <w:p w14:paraId="0E5E2603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4CE4F5D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06B80E2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Direktor</w:t>
            </w:r>
          </w:p>
        </w:tc>
      </w:tr>
      <w:tr w14:paraId="4C44D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41" w:type="dxa"/>
            <w:vAlign w:val="center"/>
          </w:tcPr>
          <w:p w14:paraId="4D4B9DE1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13</w:t>
            </w:r>
          </w:p>
        </w:tc>
        <w:tc>
          <w:tcPr>
            <w:tcW w:w="2479" w:type="dxa"/>
            <w:vAlign w:val="center"/>
          </w:tcPr>
          <w:p w14:paraId="68F49D59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Loodusainete väliklassi istumislava rajamine</w:t>
            </w:r>
          </w:p>
        </w:tc>
        <w:tc>
          <w:tcPr>
            <w:tcW w:w="1300" w:type="dxa"/>
            <w:vAlign w:val="center"/>
          </w:tcPr>
          <w:p w14:paraId="0B454CA8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7C9A7D0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 kvartal</w:t>
            </w:r>
          </w:p>
        </w:tc>
        <w:tc>
          <w:tcPr>
            <w:tcW w:w="1460" w:type="dxa"/>
            <w:vAlign w:val="center"/>
          </w:tcPr>
          <w:p w14:paraId="4DBB77FE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17 000 €</w:t>
            </w:r>
          </w:p>
        </w:tc>
        <w:tc>
          <w:tcPr>
            <w:tcW w:w="1560" w:type="dxa"/>
            <w:vAlign w:val="center"/>
          </w:tcPr>
          <w:p w14:paraId="2BF72E41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44B64B6E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2078904E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Rohelise kooli eestvedaja</w:t>
            </w:r>
          </w:p>
        </w:tc>
      </w:tr>
      <w:tr w14:paraId="58060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41" w:type="dxa"/>
            <w:vAlign w:val="center"/>
          </w:tcPr>
          <w:p w14:paraId="07CEE965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2479" w:type="dxa"/>
            <w:vAlign w:val="center"/>
          </w:tcPr>
          <w:p w14:paraId="27DC7F71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Katuseterrassi katmine WPC terrassilauaga</w:t>
            </w:r>
          </w:p>
        </w:tc>
        <w:tc>
          <w:tcPr>
            <w:tcW w:w="1300" w:type="dxa"/>
            <w:vAlign w:val="center"/>
          </w:tcPr>
          <w:p w14:paraId="5111CAEC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32A29468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III kvartal</w:t>
            </w:r>
          </w:p>
        </w:tc>
        <w:tc>
          <w:tcPr>
            <w:tcW w:w="1460" w:type="dxa"/>
            <w:vAlign w:val="center"/>
          </w:tcPr>
          <w:p w14:paraId="22241700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35 000 €</w:t>
            </w:r>
          </w:p>
        </w:tc>
        <w:tc>
          <w:tcPr>
            <w:tcW w:w="1560" w:type="dxa"/>
            <w:vAlign w:val="center"/>
          </w:tcPr>
          <w:p w14:paraId="5D931DD6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6FEC757A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5D63C83F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Direktor</w:t>
            </w:r>
          </w:p>
        </w:tc>
      </w:tr>
      <w:tr w14:paraId="3516F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41" w:type="dxa"/>
            <w:vAlign w:val="center"/>
          </w:tcPr>
          <w:p w14:paraId="7B42ACF1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15</w:t>
            </w:r>
          </w:p>
        </w:tc>
        <w:tc>
          <w:tcPr>
            <w:tcW w:w="2479" w:type="dxa"/>
            <w:vAlign w:val="center"/>
          </w:tcPr>
          <w:p w14:paraId="47F187C5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Vaimse tervise klassi rajamine ja sisustamine</w:t>
            </w:r>
          </w:p>
        </w:tc>
        <w:tc>
          <w:tcPr>
            <w:tcW w:w="1300" w:type="dxa"/>
            <w:vAlign w:val="center"/>
          </w:tcPr>
          <w:p w14:paraId="17F271E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4B085C85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III kvartal</w:t>
            </w:r>
          </w:p>
        </w:tc>
        <w:tc>
          <w:tcPr>
            <w:tcW w:w="1460" w:type="dxa"/>
            <w:vAlign w:val="center"/>
          </w:tcPr>
          <w:p w14:paraId="1AD23D99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20 000 €</w:t>
            </w:r>
          </w:p>
        </w:tc>
        <w:tc>
          <w:tcPr>
            <w:tcW w:w="1560" w:type="dxa"/>
            <w:vAlign w:val="center"/>
          </w:tcPr>
          <w:p w14:paraId="0E91E3E9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0DE12682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118EF9EF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val="zh-CN"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Õppejuht</w:t>
            </w:r>
          </w:p>
        </w:tc>
      </w:tr>
      <w:tr w14:paraId="44113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41" w:type="dxa"/>
            <w:vAlign w:val="center"/>
          </w:tcPr>
          <w:p w14:paraId="17835659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2479" w:type="dxa"/>
            <w:vAlign w:val="center"/>
          </w:tcPr>
          <w:p w14:paraId="24944483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Aula kaameralahenduse soetamine</w:t>
            </w:r>
          </w:p>
        </w:tc>
        <w:tc>
          <w:tcPr>
            <w:tcW w:w="1300" w:type="dxa"/>
            <w:vAlign w:val="center"/>
          </w:tcPr>
          <w:p w14:paraId="6715278F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Lihthange</w:t>
            </w:r>
          </w:p>
        </w:tc>
        <w:tc>
          <w:tcPr>
            <w:tcW w:w="1640" w:type="dxa"/>
            <w:vAlign w:val="center"/>
          </w:tcPr>
          <w:p w14:paraId="319B8E37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III kvartal</w:t>
            </w:r>
          </w:p>
        </w:tc>
        <w:tc>
          <w:tcPr>
            <w:tcW w:w="1460" w:type="dxa"/>
            <w:vAlign w:val="center"/>
          </w:tcPr>
          <w:p w14:paraId="37AB91B9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13 000 €</w:t>
            </w:r>
          </w:p>
        </w:tc>
        <w:tc>
          <w:tcPr>
            <w:tcW w:w="1560" w:type="dxa"/>
            <w:vAlign w:val="center"/>
          </w:tcPr>
          <w:p w14:paraId="4C023375">
            <w:pPr>
              <w:spacing w:after="0" w:line="240" w:lineRule="auto"/>
              <w:jc w:val="right"/>
              <w:rPr>
                <w:rFonts w:ascii="Cambria" w:hAnsi="Cambria" w:eastAsia="Times New Roman" w:cs="Times New Roman"/>
                <w:color w:val="000000"/>
                <w:lang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2026</w:t>
            </w:r>
          </w:p>
        </w:tc>
        <w:tc>
          <w:tcPr>
            <w:tcW w:w="1880" w:type="dxa"/>
            <w:vAlign w:val="center"/>
          </w:tcPr>
          <w:p w14:paraId="0B7CF3C3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Majandusjuht</w:t>
            </w:r>
          </w:p>
        </w:tc>
        <w:tc>
          <w:tcPr>
            <w:tcW w:w="2155" w:type="dxa"/>
            <w:vAlign w:val="center"/>
          </w:tcPr>
          <w:p w14:paraId="53A034AA">
            <w:pPr>
              <w:spacing w:after="0" w:line="240" w:lineRule="auto"/>
              <w:rPr>
                <w:rFonts w:ascii="Cambria" w:hAnsi="Cambria" w:eastAsia="Times New Roman" w:cs="Times New Roman"/>
                <w:color w:val="000000"/>
                <w:lang w:eastAsia="en-GB"/>
              </w:rPr>
            </w:pPr>
            <w:r>
              <w:rPr>
                <w:rFonts w:ascii="Cambria" w:hAnsi="Cambria" w:eastAsia="Times New Roman" w:cs="Times New Roman"/>
                <w:color w:val="000000"/>
                <w:lang w:eastAsia="en-GB"/>
              </w:rPr>
              <w:t>Digiarengu juht</w:t>
            </w:r>
          </w:p>
        </w:tc>
      </w:tr>
    </w:tbl>
    <w:p w14:paraId="1F129166"/>
    <w:sectPr>
      <w:pgSz w:w="15840" w:h="12240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3934"/>
    <w:rsid w:val="0029639D"/>
    <w:rsid w:val="00326F90"/>
    <w:rsid w:val="00436163"/>
    <w:rsid w:val="004D5B25"/>
    <w:rsid w:val="005163E0"/>
    <w:rsid w:val="0058623F"/>
    <w:rsid w:val="00783EF0"/>
    <w:rsid w:val="007B1B7E"/>
    <w:rsid w:val="00A14D6E"/>
    <w:rsid w:val="00AA1D8D"/>
    <w:rsid w:val="00B47730"/>
    <w:rsid w:val="00B512A3"/>
    <w:rsid w:val="00CB0664"/>
    <w:rsid w:val="00FB39DD"/>
    <w:rsid w:val="00FC693F"/>
    <w:rsid w:val="37A0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1692</Characters>
  <Lines>14</Lines>
  <Paragraphs>3</Paragraphs>
  <TotalTime>3</TotalTime>
  <ScaleCrop>false</ScaleCrop>
  <LinksUpToDate>false</LinksUpToDate>
  <CharactersWithSpaces>1985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SRoos</cp:lastModifiedBy>
  <cp:lastPrinted>2026-01-08T09:03:00Z</cp:lastPrinted>
  <dcterms:modified xsi:type="dcterms:W3CDTF">2026-01-14T13:18:09Z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806C2189A36E45C48362FE53DB692C38_12</vt:lpwstr>
  </property>
</Properties>
</file>